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2D" w:rsidRDefault="0071682D" w:rsidP="0071682D">
      <w:pPr>
        <w:jc w:val="center"/>
        <w:rPr>
          <w:rFonts w:ascii="Times New Roman" w:hAnsi="Times New Roman" w:cs="Times New Roman"/>
          <w:sz w:val="28"/>
          <w:szCs w:val="28"/>
        </w:rPr>
      </w:pPr>
      <w:r w:rsidRPr="0071682D">
        <w:rPr>
          <w:rFonts w:ascii="Times New Roman" w:hAnsi="Times New Roman" w:cs="Times New Roman"/>
          <w:b/>
          <w:sz w:val="28"/>
          <w:szCs w:val="28"/>
        </w:rPr>
        <w:t>Памятка для педагогов и родителей по выявлению употребления наркотиков несовершеннолетними</w:t>
      </w:r>
      <w:r w:rsidRPr="0071682D">
        <w:rPr>
          <w:rFonts w:ascii="Times New Roman" w:hAnsi="Times New Roman" w:cs="Times New Roman"/>
          <w:sz w:val="28"/>
          <w:szCs w:val="28"/>
        </w:rPr>
        <w:t xml:space="preserve"> </w:t>
      </w:r>
    </w:p>
    <w:p w:rsidR="0071682D" w:rsidRPr="0071682D" w:rsidRDefault="0071682D" w:rsidP="0071682D">
      <w:pPr>
        <w:jc w:val="center"/>
        <w:rPr>
          <w:rFonts w:ascii="Times New Roman" w:hAnsi="Times New Roman" w:cs="Times New Roman"/>
          <w:b/>
          <w:sz w:val="28"/>
          <w:szCs w:val="28"/>
        </w:rPr>
      </w:pPr>
      <w:r w:rsidRPr="0071682D">
        <w:rPr>
          <w:rFonts w:ascii="Times New Roman" w:hAnsi="Times New Roman" w:cs="Times New Roman"/>
          <w:b/>
          <w:sz w:val="28"/>
          <w:szCs w:val="28"/>
        </w:rPr>
        <w:t xml:space="preserve">Существует ряд признаков, которые указывают на то, что подросток может употреблять наркотические средства: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1. 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2. Пропуски занятий в школе, снижение успеваемости в учебе, потеря интереса к учебе, труду, просмотру телепередач.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3. Возникновение долгов, исчезновение ценных вещей и денег из дома, кражи.</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4. 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5. Нахождение у подростков шприцев, игл, резиновых жгутов, таблеток, пакетиков со странным содержимым: порошком, </w:t>
      </w:r>
      <w:proofErr w:type="gramStart"/>
      <w:r w:rsidRPr="0071682D">
        <w:rPr>
          <w:rFonts w:ascii="Times New Roman" w:hAnsi="Times New Roman" w:cs="Times New Roman"/>
          <w:sz w:val="28"/>
          <w:szCs w:val="28"/>
        </w:rPr>
        <w:t>сушенными</w:t>
      </w:r>
      <w:proofErr w:type="gramEnd"/>
      <w:r w:rsidRPr="0071682D">
        <w:rPr>
          <w:rFonts w:ascii="Times New Roman" w:hAnsi="Times New Roman" w:cs="Times New Roman"/>
          <w:sz w:val="28"/>
          <w:szCs w:val="28"/>
        </w:rPr>
        <w:t xml:space="preserve"> грибами, кусочков ваты с высохшим лекарством.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6. </w:t>
      </w:r>
      <w:proofErr w:type="gramStart"/>
      <w:r w:rsidRPr="0071682D">
        <w:rPr>
          <w:rFonts w:ascii="Times New Roman" w:hAnsi="Times New Roman" w:cs="Times New Roman"/>
          <w:sz w:val="28"/>
          <w:szCs w:val="28"/>
        </w:rPr>
        <w:t xml:space="preserve">Появление в лексиконе подростков новых жаргонных слов: баян, машина - шприц, колеса - таблетки; драп, дурь, </w:t>
      </w:r>
      <w:proofErr w:type="spellStart"/>
      <w:r w:rsidRPr="0071682D">
        <w:rPr>
          <w:rFonts w:ascii="Times New Roman" w:hAnsi="Times New Roman" w:cs="Times New Roman"/>
          <w:sz w:val="28"/>
          <w:szCs w:val="28"/>
        </w:rPr>
        <w:t>ширка</w:t>
      </w:r>
      <w:proofErr w:type="spellEnd"/>
      <w:r w:rsidRPr="0071682D">
        <w:rPr>
          <w:rFonts w:ascii="Times New Roman" w:hAnsi="Times New Roman" w:cs="Times New Roman"/>
          <w:sz w:val="28"/>
          <w:szCs w:val="28"/>
        </w:rPr>
        <w:t xml:space="preserve"> - названия наркотических веществ и т.п.</w:t>
      </w:r>
      <w:proofErr w:type="gramEnd"/>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7. Наличие у подростков следов от инъекций в любой части тела, особенно на предплечье.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8. Изменения в поведении: необоснованная агрессивность, злобность, замкнутость, изменение круга друзей, неряшливость, которые не были свойственными ранее.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9. Нарушение сна (бессонница или чрезвычайно продолжительный сон, сон днем, тяжелое пробуждение и засыпание, тяжелый сон).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10. 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lastRenderedPageBreak/>
        <w:t xml:space="preserve">11. Колебания размера зрачков (зрачки резко расширены или сужены до булавочной головки) и цвета кожи (резко бледная, сероватая).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12. 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13. Стремление избегать одежды с короткими рукавами даже в жаркую погоду.</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14. Незнакомый странный запах от волос, кожи, выдыхаемого воздуха, одежды. </w:t>
      </w:r>
    </w:p>
    <w:p w:rsidR="0071682D" w:rsidRDefault="0071682D" w:rsidP="0071682D">
      <w:pPr>
        <w:jc w:val="center"/>
        <w:rPr>
          <w:rFonts w:ascii="Times New Roman" w:hAnsi="Times New Roman" w:cs="Times New Roman"/>
          <w:sz w:val="28"/>
          <w:szCs w:val="28"/>
        </w:rPr>
      </w:pPr>
      <w:r w:rsidRPr="0071682D">
        <w:rPr>
          <w:rFonts w:ascii="Times New Roman" w:hAnsi="Times New Roman" w:cs="Times New Roman"/>
          <w:b/>
          <w:sz w:val="28"/>
          <w:szCs w:val="28"/>
        </w:rPr>
        <w:t>Если Вы заметили указанные признаки в поведении Вашего ребенка, то в первую очередь:</w:t>
      </w:r>
      <w:r w:rsidRPr="0071682D">
        <w:rPr>
          <w:rFonts w:ascii="Times New Roman" w:hAnsi="Times New Roman" w:cs="Times New Roman"/>
          <w:sz w:val="28"/>
          <w:szCs w:val="28"/>
        </w:rPr>
        <w:t xml:space="preserve">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1. 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2. 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w:t>
      </w:r>
      <w:proofErr w:type="gramStart"/>
      <w:r w:rsidRPr="0071682D">
        <w:rPr>
          <w:rFonts w:ascii="Times New Roman" w:hAnsi="Times New Roman" w:cs="Times New Roman"/>
          <w:sz w:val="28"/>
          <w:szCs w:val="28"/>
        </w:rPr>
        <w:t>которыми</w:t>
      </w:r>
      <w:proofErr w:type="gramEnd"/>
      <w:r w:rsidRPr="0071682D">
        <w:rPr>
          <w:rFonts w:ascii="Times New Roman" w:hAnsi="Times New Roman" w:cs="Times New Roman"/>
          <w:sz w:val="28"/>
          <w:szCs w:val="28"/>
        </w:rPr>
        <w:t xml:space="preserve"> будет оказана необходимая консультативная и </w:t>
      </w:r>
      <w:proofErr w:type="spellStart"/>
      <w:r w:rsidRPr="0071682D">
        <w:rPr>
          <w:rFonts w:ascii="Times New Roman" w:hAnsi="Times New Roman" w:cs="Times New Roman"/>
          <w:sz w:val="28"/>
          <w:szCs w:val="28"/>
        </w:rPr>
        <w:t>лечебнореабилитационная</w:t>
      </w:r>
      <w:proofErr w:type="spellEnd"/>
      <w:r w:rsidRPr="0071682D">
        <w:rPr>
          <w:rFonts w:ascii="Times New Roman" w:hAnsi="Times New Roman" w:cs="Times New Roman"/>
          <w:sz w:val="28"/>
          <w:szCs w:val="28"/>
        </w:rPr>
        <w:t xml:space="preserve"> помощь. Убедите ребенка в необходимости помощи специалистов наркологической службы, которую можно получить анонимно.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3. 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4. Поощряйте интересы и увлечения своего ребенка, которые должны стать альтернативой наркотику.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5. Не отмахивайтесь от ребенка, когда он хочет о чем-то Вам рассказать, не ссылайтесь на занятость, возможно, именно этот разговор с Вами поможет </w:t>
      </w:r>
      <w:r w:rsidRPr="0071682D">
        <w:rPr>
          <w:rFonts w:ascii="Times New Roman" w:hAnsi="Times New Roman" w:cs="Times New Roman"/>
          <w:sz w:val="28"/>
          <w:szCs w:val="28"/>
        </w:rPr>
        <w:lastRenderedPageBreak/>
        <w:t>ему сделать важный нравственный выбор, а Ваш совет удержит его от совершения непростительной ошибки!</w:t>
      </w:r>
    </w:p>
    <w:p w:rsidR="0071682D" w:rsidRDefault="0071682D" w:rsidP="0071682D">
      <w:pPr>
        <w:jc w:val="center"/>
        <w:rPr>
          <w:rFonts w:ascii="Times New Roman" w:hAnsi="Times New Roman" w:cs="Times New Roman"/>
          <w:sz w:val="28"/>
          <w:szCs w:val="28"/>
        </w:rPr>
      </w:pPr>
      <w:r w:rsidRPr="0071682D">
        <w:rPr>
          <w:rFonts w:ascii="Times New Roman" w:hAnsi="Times New Roman" w:cs="Times New Roman"/>
          <w:sz w:val="28"/>
          <w:szCs w:val="28"/>
        </w:rPr>
        <w:t xml:space="preserve"> </w:t>
      </w:r>
      <w:r w:rsidRPr="0071682D">
        <w:rPr>
          <w:rFonts w:ascii="Times New Roman" w:hAnsi="Times New Roman" w:cs="Times New Roman"/>
          <w:b/>
          <w:sz w:val="28"/>
          <w:szCs w:val="28"/>
        </w:rPr>
        <w:t>Последовательность действий педагогов и администрации учреждений образования при подозрении на употребление несовершеннолетними наркотиков</w:t>
      </w:r>
      <w:r w:rsidRPr="0071682D">
        <w:rPr>
          <w:rFonts w:ascii="Times New Roman" w:hAnsi="Times New Roman" w:cs="Times New Roman"/>
          <w:sz w:val="28"/>
          <w:szCs w:val="28"/>
        </w:rPr>
        <w:t>.</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1. 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необходимости обращения за медицинской помощью. Указать на недопустимость появления в школе в состоянии одурманивания, вовлечения сверстников и потребление </w:t>
      </w:r>
      <w:proofErr w:type="spellStart"/>
      <w:r w:rsidRPr="0071682D">
        <w:rPr>
          <w:rFonts w:ascii="Times New Roman" w:hAnsi="Times New Roman" w:cs="Times New Roman"/>
          <w:sz w:val="28"/>
          <w:szCs w:val="28"/>
        </w:rPr>
        <w:t>психоактивных</w:t>
      </w:r>
      <w:proofErr w:type="spellEnd"/>
      <w:r w:rsidRPr="0071682D">
        <w:rPr>
          <w:rFonts w:ascii="Times New Roman" w:hAnsi="Times New Roman" w:cs="Times New Roman"/>
          <w:sz w:val="28"/>
          <w:szCs w:val="28"/>
        </w:rPr>
        <w:t xml:space="preserve"> веществ, сообщить, что в этом случае администрация учреждения образования будет действовать в установленном для такой ситуации порядке.</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2. Предложение помощи подростку должно быть корректным, и если ситуация позволяет, то желательно ненавязчивым.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3. 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 4. При работе с несовершеннолетним потребителем </w:t>
      </w:r>
      <w:proofErr w:type="spellStart"/>
      <w:r w:rsidRPr="0071682D">
        <w:rPr>
          <w:rFonts w:ascii="Times New Roman" w:hAnsi="Times New Roman" w:cs="Times New Roman"/>
          <w:sz w:val="28"/>
          <w:szCs w:val="28"/>
        </w:rPr>
        <w:t>психоактивных</w:t>
      </w:r>
      <w:proofErr w:type="spellEnd"/>
      <w:r w:rsidRPr="0071682D">
        <w:rPr>
          <w:rFonts w:ascii="Times New Roman" w:hAnsi="Times New Roman" w:cs="Times New Roman"/>
          <w:sz w:val="28"/>
          <w:szCs w:val="28"/>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71682D">
        <w:rPr>
          <w:rFonts w:ascii="Times New Roman" w:hAnsi="Times New Roman" w:cs="Times New Roman"/>
          <w:sz w:val="28"/>
          <w:szCs w:val="28"/>
        </w:rPr>
        <w:t>микросоциальное</w:t>
      </w:r>
      <w:proofErr w:type="spellEnd"/>
      <w:r w:rsidRPr="0071682D">
        <w:rPr>
          <w:rFonts w:ascii="Times New Roman" w:hAnsi="Times New Roman" w:cs="Times New Roman"/>
          <w:sz w:val="28"/>
          <w:szCs w:val="28"/>
        </w:rPr>
        <w:t xml:space="preserve"> окружение по месту жительства.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5. Необходимы просветительно-пропагандистская работа среди детей и подростков, введение обязательных </w:t>
      </w:r>
      <w:proofErr w:type="spellStart"/>
      <w:r w:rsidRPr="0071682D">
        <w:rPr>
          <w:rFonts w:ascii="Times New Roman" w:hAnsi="Times New Roman" w:cs="Times New Roman"/>
          <w:sz w:val="28"/>
          <w:szCs w:val="28"/>
        </w:rPr>
        <w:t>антинаркотических</w:t>
      </w:r>
      <w:proofErr w:type="spellEnd"/>
      <w:r w:rsidRPr="0071682D">
        <w:rPr>
          <w:rFonts w:ascii="Times New Roman" w:hAnsi="Times New Roman" w:cs="Times New Roman"/>
          <w:sz w:val="28"/>
          <w:szCs w:val="28"/>
        </w:rPr>
        <w:t xml:space="preserve"> программ обучения, занятий и семинаров для педагогов, распространение научно-популярной информации среди родителей. </w:t>
      </w:r>
    </w:p>
    <w:p w:rsidR="0071682D" w:rsidRDefault="0071682D" w:rsidP="0071682D">
      <w:pPr>
        <w:jc w:val="center"/>
        <w:rPr>
          <w:rFonts w:ascii="Times New Roman" w:hAnsi="Times New Roman" w:cs="Times New Roman"/>
          <w:sz w:val="28"/>
          <w:szCs w:val="28"/>
        </w:rPr>
      </w:pPr>
      <w:r w:rsidRPr="0071682D">
        <w:rPr>
          <w:rFonts w:ascii="Times New Roman" w:hAnsi="Times New Roman" w:cs="Times New Roman"/>
          <w:b/>
          <w:sz w:val="28"/>
          <w:szCs w:val="28"/>
        </w:rPr>
        <w:t>Если у Вас возникли подозрения, что подросток употребляет наркотики, то наиболее оправданы следующие действия:</w:t>
      </w:r>
      <w:r w:rsidRPr="0071682D">
        <w:rPr>
          <w:rFonts w:ascii="Times New Roman" w:hAnsi="Times New Roman" w:cs="Times New Roman"/>
          <w:sz w:val="28"/>
          <w:szCs w:val="28"/>
        </w:rPr>
        <w:t xml:space="preserve">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1. Корректно сообщить о своих подозрениях родителям или законным представителям несовершеннолетнего.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2. При подозрении на групповое потребление наркотиков необходимо провести повторные беседы с родителями. В ряде случаев это целесообразно осуществить в виде собраний с приглашением врача- нарколога, психиатра-нарколога, представителей правоохранительных органов.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lastRenderedPageBreak/>
        <w:t xml:space="preserve">3. Организовать индивидуальные встречи подростков и (или) их родителей с врачом- наркологом, врачом-психотерапевтом.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4.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 </w:t>
      </w:r>
    </w:p>
    <w:p w:rsidR="0071682D" w:rsidRDefault="0071682D" w:rsidP="0071682D">
      <w:pPr>
        <w:jc w:val="center"/>
        <w:rPr>
          <w:rFonts w:ascii="Times New Roman" w:hAnsi="Times New Roman" w:cs="Times New Roman"/>
          <w:sz w:val="28"/>
          <w:szCs w:val="28"/>
        </w:rPr>
      </w:pPr>
      <w:r w:rsidRPr="0071682D">
        <w:rPr>
          <w:rFonts w:ascii="Times New Roman" w:hAnsi="Times New Roman" w:cs="Times New Roman"/>
          <w:b/>
          <w:sz w:val="28"/>
          <w:szCs w:val="28"/>
        </w:rPr>
        <w:t>Если у Вас возникли подозрения, что подросток находится в состоянии наркотического опьянения, необходимо:</w:t>
      </w:r>
      <w:r w:rsidRPr="0071682D">
        <w:rPr>
          <w:rFonts w:ascii="Times New Roman" w:hAnsi="Times New Roman" w:cs="Times New Roman"/>
          <w:sz w:val="28"/>
          <w:szCs w:val="28"/>
        </w:rPr>
        <w:t xml:space="preserve">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1. Удалить учащегося из класса, отделить его от одноклассников.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2. Незамедлительно поставить известность администрацию школы.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3. Срочно вызвать медицинского работника школы.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4. В случае, когда состояние подростка может быть расценено как состояние наркотического опьянения, немедленно известить о случившемся родителей или законных представителей. </w:t>
      </w:r>
    </w:p>
    <w:p w:rsid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 xml:space="preserve">5. Целесообразно проведение немедленного разбирательства о причинах и обстоятельствах употребления алкоголя или наркотиков. </w:t>
      </w:r>
    </w:p>
    <w:p w:rsidR="003B7285" w:rsidRPr="0071682D" w:rsidRDefault="0071682D" w:rsidP="0071682D">
      <w:pPr>
        <w:rPr>
          <w:rFonts w:ascii="Times New Roman" w:hAnsi="Times New Roman" w:cs="Times New Roman"/>
          <w:sz w:val="28"/>
          <w:szCs w:val="28"/>
        </w:rPr>
      </w:pPr>
      <w:r w:rsidRPr="0071682D">
        <w:rPr>
          <w:rFonts w:ascii="Times New Roman" w:hAnsi="Times New Roman" w:cs="Times New Roman"/>
          <w:sz w:val="28"/>
          <w:szCs w:val="28"/>
        </w:rPr>
        <w:t>6. При совершении подростком хулиганских действий целесообразно прибегнуть к помощи правоохранительных органов.</w:t>
      </w:r>
    </w:p>
    <w:sectPr w:rsidR="003B7285" w:rsidRPr="0071682D" w:rsidSect="003B7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82D"/>
    <w:rsid w:val="003B7285"/>
    <w:rsid w:val="00716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2025-05-30T07:07:00Z</dcterms:created>
  <dcterms:modified xsi:type="dcterms:W3CDTF">2025-05-30T07:13:00Z</dcterms:modified>
</cp:coreProperties>
</file>